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91" w:rsidRPr="00D355EE" w:rsidRDefault="00E25391" w:rsidP="007A0D2F">
      <w:pPr>
        <w:pStyle w:val="2"/>
        <w:jc w:val="center"/>
      </w:pPr>
      <w:r w:rsidRPr="00D355EE">
        <w:rPr>
          <w:rFonts w:hint="eastAsia"/>
        </w:rPr>
        <w:t>题目</w:t>
      </w:r>
      <w:proofErr w:type="gramStart"/>
      <w:r w:rsidRPr="00D355EE">
        <w:rPr>
          <w:rFonts w:hint="eastAsia"/>
        </w:rPr>
        <w:t>一</w:t>
      </w:r>
      <w:proofErr w:type="gramEnd"/>
      <w:r>
        <w:t xml:space="preserve"> </w:t>
      </w:r>
      <w:r w:rsidRPr="00D355EE">
        <w:rPr>
          <w:rFonts w:hint="eastAsia"/>
        </w:rPr>
        <w:t>声源</w:t>
      </w:r>
      <w:bookmarkStart w:id="0" w:name="_GoBack"/>
      <w:bookmarkEnd w:id="0"/>
      <w:r w:rsidRPr="00D355EE">
        <w:rPr>
          <w:rFonts w:hint="eastAsia"/>
        </w:rPr>
        <w:t>定位装置</w:t>
      </w:r>
      <w:r>
        <w:rPr>
          <w:rFonts w:hint="eastAsia"/>
        </w:rPr>
        <w:t>的设计与制作</w:t>
      </w:r>
    </w:p>
    <w:p w:rsidR="00E25391" w:rsidRPr="00511999" w:rsidRDefault="00E25391" w:rsidP="00647E94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511999">
        <w:rPr>
          <w:rFonts w:ascii="宋体" w:hAnsi="宋体" w:hint="eastAsia"/>
          <w:sz w:val="24"/>
          <w:szCs w:val="24"/>
        </w:rPr>
        <w:t>要求是设计制作一个声源定位装置，该装置可以通过对固定频率、固定强度信号的声强测定来判断声源的位置（距离及方向）。</w:t>
      </w:r>
    </w:p>
    <w:p w:rsidR="00E25391" w:rsidRPr="00511999" w:rsidRDefault="00E25391" w:rsidP="00647E94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511999">
        <w:rPr>
          <w:rFonts w:ascii="宋体" w:hAnsi="宋体" w:hint="eastAsia"/>
          <w:sz w:val="24"/>
          <w:szCs w:val="24"/>
        </w:rPr>
        <w:t>具体要求分为三个层次：</w:t>
      </w:r>
    </w:p>
    <w:p w:rsidR="00E25391" w:rsidRPr="00511999" w:rsidRDefault="00E25391" w:rsidP="007F114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511999">
        <w:rPr>
          <w:rFonts w:ascii="宋体" w:hAnsi="宋体" w:hint="eastAsia"/>
          <w:sz w:val="24"/>
          <w:szCs w:val="24"/>
        </w:rPr>
        <w:t>在声源位置已知，保持声强不变的情况下，通过手动调整方向，测量并显示出声源定位装置与声源间距离。</w:t>
      </w:r>
    </w:p>
    <w:p w:rsidR="00E25391" w:rsidRPr="00511999" w:rsidRDefault="00E25391" w:rsidP="007F114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511999">
        <w:rPr>
          <w:rFonts w:ascii="宋体" w:hAnsi="宋体" w:hint="eastAsia"/>
          <w:sz w:val="24"/>
          <w:szCs w:val="24"/>
        </w:rPr>
        <w:t>在声源位置已知，保持声强不变的情况下，随机放置声源定位装置方向，该装置可以对声源进行定位，并自动转向声源一侧，测量并显示出声源定位装置与声源间距离。</w:t>
      </w:r>
    </w:p>
    <w:p w:rsidR="00E25391" w:rsidRPr="00511999" w:rsidRDefault="00E25391" w:rsidP="007F114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511999">
        <w:rPr>
          <w:rFonts w:ascii="宋体" w:hAnsi="宋体" w:hint="eastAsia"/>
          <w:sz w:val="24"/>
          <w:szCs w:val="24"/>
        </w:rPr>
        <w:t>在声源位置已知，声强未知的情况下，装置具有一定的机器自学习功能。通过几次对标准距离上的声强测定后，随机摆放测量装置，可以测量出声源与测量装置间的距离。</w:t>
      </w:r>
    </w:p>
    <w:p w:rsidR="00E25391" w:rsidRPr="00511999" w:rsidRDefault="0060170C" w:rsidP="007A0D2F">
      <w:pPr>
        <w:rPr>
          <w:rFonts w:ascii="宋体"/>
          <w:sz w:val="24"/>
          <w:szCs w:val="24"/>
        </w:rPr>
      </w:pPr>
      <w:r w:rsidRPr="0060170C">
        <w:rPr>
          <w:noProof/>
        </w:rPr>
        <w:pict>
          <v:group id="组合 7" o:spid="_x0000_s1026" style="position:absolute;left:0;text-align:left;margin-left:121.6pt;margin-top:8pt;width:253.1pt;height:46.3pt;z-index:1" coordsize="32143,5880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12344;top:152;width:3740;height:5728;visibility:visible" strokecolor="white">
              <v:textbox>
                <w:txbxContent>
                  <w:p w:rsidR="00E25391" w:rsidRPr="008C4B03" w:rsidRDefault="00E25391" w:rsidP="007A0D2F">
                    <w:pPr>
                      <w:rPr>
                        <w:sz w:val="56"/>
                      </w:rPr>
                    </w:pPr>
                    <w:proofErr w:type="gramStart"/>
                    <w:r w:rsidRPr="008C4B03">
                      <w:rPr>
                        <w:sz w:val="56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任意多边形 5" o:spid="_x0000_s1028" style="position:absolute;left:25095;top:2032;width:7048;height:3663;rotation:11620909fd;visibility:visible" coordsize="21600,21600" o:spt="100" adj="0,,0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#ffbe7d">
              <v:stroke joinstyle="miter"/>
              <v:shadow on="t" offset="6pt,6pt"/>
              <v:formulas/>
              <v:path o:connecttype="custom" o:connectlocs="364303,358914;364303,0;0,183198;704850,183198" o:connectangles="0,0,0,0" textboxrect="761,22454,21069,28282"/>
              <o:lock v:ext="edit" verticies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3" o:spid="_x0000_s1029" type="#_x0000_t75" style="position:absolute;width:3200;height:5486;visibility:visible">
              <v:imagedata r:id="rId7" o:title=""/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2" o:spid="_x0000_s1030" type="#_x0000_t32" style="position:absolute;left:16408;top:3708;width:8001;height:95;visibility:visible" o:connectortype="straight">
              <v:stroke endarrow="block"/>
            </v:shape>
            <v:shape id="直接箭头连接符 1" o:spid="_x0000_s1031" type="#_x0000_t32" style="position:absolute;left:4419;top:3810;width:7620;height:0;flip:x;visibility:visible" o:connectortype="straight">
              <v:stroke endarrow="block"/>
            </v:shape>
          </v:group>
        </w:pict>
      </w:r>
    </w:p>
    <w:p w:rsidR="00E25391" w:rsidRDefault="00E25391" w:rsidP="007A0D2F">
      <w:pPr>
        <w:rPr>
          <w:rFonts w:ascii="宋体"/>
          <w:sz w:val="24"/>
          <w:szCs w:val="24"/>
        </w:rPr>
      </w:pPr>
    </w:p>
    <w:p w:rsidR="00E25391" w:rsidRDefault="00E25391" w:rsidP="007A0D2F">
      <w:pPr>
        <w:rPr>
          <w:rFonts w:ascii="宋体"/>
          <w:sz w:val="24"/>
          <w:szCs w:val="24"/>
        </w:rPr>
      </w:pPr>
    </w:p>
    <w:p w:rsidR="00E25391" w:rsidRPr="00511999" w:rsidRDefault="00E25391" w:rsidP="007A0D2F">
      <w:pPr>
        <w:rPr>
          <w:rFonts w:ascii="宋体"/>
          <w:sz w:val="24"/>
          <w:szCs w:val="24"/>
        </w:rPr>
      </w:pPr>
      <w:r w:rsidRPr="00511999">
        <w:rPr>
          <w:rFonts w:ascii="宋体" w:hAnsi="宋体" w:hint="eastAsia"/>
          <w:sz w:val="24"/>
          <w:szCs w:val="24"/>
        </w:rPr>
        <w:t>评分标准：</w:t>
      </w:r>
    </w:p>
    <w:p w:rsidR="00E25391" w:rsidRPr="00511999" w:rsidRDefault="00E25391" w:rsidP="007A0D2F">
      <w:pPr>
        <w:pStyle w:val="a7"/>
        <w:numPr>
          <w:ilvl w:val="0"/>
          <w:numId w:val="2"/>
        </w:numPr>
        <w:ind w:firstLineChars="0"/>
        <w:rPr>
          <w:rFonts w:ascii="Times New Roman" w:hAnsi="Times New Roman"/>
          <w:sz w:val="24"/>
          <w:szCs w:val="24"/>
        </w:rPr>
      </w:pPr>
      <w:r w:rsidRPr="00511999">
        <w:rPr>
          <w:rFonts w:ascii="Times New Roman" w:hAnsi="Times New Roman" w:hint="eastAsia"/>
          <w:sz w:val="24"/>
          <w:szCs w:val="24"/>
        </w:rPr>
        <w:t>达到第一个层次得</w:t>
      </w:r>
      <w:r w:rsidRPr="00511999">
        <w:rPr>
          <w:rFonts w:ascii="Times New Roman" w:hAnsi="Times New Roman"/>
          <w:sz w:val="24"/>
          <w:szCs w:val="24"/>
        </w:rPr>
        <w:t>60~80</w:t>
      </w:r>
      <w:r w:rsidRPr="00511999">
        <w:rPr>
          <w:rFonts w:ascii="Times New Roman" w:hAnsi="Times New Roman" w:hint="eastAsia"/>
          <w:sz w:val="24"/>
          <w:szCs w:val="24"/>
        </w:rPr>
        <w:t>分；</w:t>
      </w:r>
    </w:p>
    <w:p w:rsidR="00E25391" w:rsidRPr="00511999" w:rsidRDefault="00E25391" w:rsidP="007A0D2F">
      <w:pPr>
        <w:pStyle w:val="a7"/>
        <w:numPr>
          <w:ilvl w:val="0"/>
          <w:numId w:val="2"/>
        </w:numPr>
        <w:ind w:firstLineChars="0"/>
        <w:rPr>
          <w:rFonts w:ascii="Times New Roman" w:hAnsi="Times New Roman"/>
          <w:sz w:val="24"/>
          <w:szCs w:val="24"/>
        </w:rPr>
      </w:pPr>
      <w:r w:rsidRPr="00511999">
        <w:rPr>
          <w:rFonts w:ascii="Times New Roman" w:hAnsi="Times New Roman" w:hint="eastAsia"/>
          <w:sz w:val="24"/>
          <w:szCs w:val="24"/>
        </w:rPr>
        <w:t>达到第二个层次得</w:t>
      </w:r>
      <w:r w:rsidRPr="00511999">
        <w:rPr>
          <w:rFonts w:ascii="Times New Roman" w:hAnsi="Times New Roman"/>
          <w:sz w:val="24"/>
          <w:szCs w:val="24"/>
        </w:rPr>
        <w:t>80~90</w:t>
      </w:r>
      <w:r w:rsidRPr="00511999">
        <w:rPr>
          <w:rFonts w:ascii="Times New Roman" w:hAnsi="Times New Roman" w:hint="eastAsia"/>
          <w:sz w:val="24"/>
          <w:szCs w:val="24"/>
        </w:rPr>
        <w:t>分；</w:t>
      </w:r>
    </w:p>
    <w:p w:rsidR="00E25391" w:rsidRPr="00511999" w:rsidRDefault="00E25391" w:rsidP="007A0D2F">
      <w:pPr>
        <w:pStyle w:val="a7"/>
        <w:numPr>
          <w:ilvl w:val="0"/>
          <w:numId w:val="2"/>
        </w:numPr>
        <w:ind w:firstLineChars="0"/>
        <w:rPr>
          <w:rFonts w:ascii="Times New Roman" w:hAnsi="Times New Roman"/>
          <w:sz w:val="24"/>
          <w:szCs w:val="24"/>
        </w:rPr>
      </w:pPr>
      <w:r w:rsidRPr="00511999">
        <w:rPr>
          <w:rFonts w:ascii="Times New Roman" w:hAnsi="Times New Roman" w:hint="eastAsia"/>
          <w:sz w:val="24"/>
          <w:szCs w:val="24"/>
        </w:rPr>
        <w:t>达到第三个层次得</w:t>
      </w:r>
      <w:r w:rsidRPr="00511999">
        <w:rPr>
          <w:rFonts w:ascii="Times New Roman" w:hAnsi="Times New Roman"/>
          <w:sz w:val="24"/>
          <w:szCs w:val="24"/>
        </w:rPr>
        <w:t>90~100</w:t>
      </w:r>
      <w:r w:rsidRPr="00511999">
        <w:rPr>
          <w:rFonts w:ascii="Times New Roman" w:hAnsi="Times New Roman" w:hint="eastAsia"/>
          <w:sz w:val="24"/>
          <w:szCs w:val="24"/>
        </w:rPr>
        <w:t>分。</w:t>
      </w:r>
    </w:p>
    <w:p w:rsidR="00E25391" w:rsidRPr="00511999" w:rsidRDefault="00E25391" w:rsidP="007A0D2F">
      <w:pPr>
        <w:pStyle w:val="a7"/>
        <w:numPr>
          <w:ilvl w:val="0"/>
          <w:numId w:val="2"/>
        </w:numPr>
        <w:ind w:firstLineChars="0"/>
        <w:rPr>
          <w:rFonts w:ascii="宋体"/>
          <w:sz w:val="24"/>
          <w:szCs w:val="24"/>
        </w:rPr>
      </w:pPr>
      <w:r w:rsidRPr="00511999">
        <w:rPr>
          <w:rFonts w:ascii="宋体" w:hAnsi="宋体" w:hint="eastAsia"/>
          <w:sz w:val="24"/>
          <w:szCs w:val="24"/>
        </w:rPr>
        <w:t>有其他创新做法，酌情加分。</w:t>
      </w:r>
    </w:p>
    <w:p w:rsidR="00E25391" w:rsidRDefault="00E25391" w:rsidP="007A0D2F">
      <w:pPr>
        <w:pStyle w:val="2"/>
        <w:jc w:val="center"/>
      </w:pPr>
      <w:r w:rsidRPr="007D6737">
        <w:rPr>
          <w:rFonts w:hint="eastAsia"/>
        </w:rPr>
        <w:t>题目</w:t>
      </w:r>
      <w:r>
        <w:rPr>
          <w:rFonts w:hint="eastAsia"/>
        </w:rPr>
        <w:t>二</w:t>
      </w:r>
      <w:r>
        <w:t xml:space="preserve"> </w:t>
      </w:r>
      <w:r>
        <w:rPr>
          <w:rFonts w:hint="eastAsia"/>
        </w:rPr>
        <w:t>基于手机</w:t>
      </w:r>
      <w:r>
        <w:t>APP</w:t>
      </w:r>
      <w:r>
        <w:rPr>
          <w:rFonts w:hint="eastAsia"/>
        </w:rPr>
        <w:t>物理实验装置的设计与制作</w:t>
      </w:r>
    </w:p>
    <w:p w:rsidR="00E25391" w:rsidRDefault="00E25391" w:rsidP="00647E94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背景</w:t>
      </w:r>
      <w:r>
        <w:rPr>
          <w:rFonts w:ascii="宋体" w:hAnsi="宋体" w:cs="宋体" w:hint="eastAsia"/>
          <w:kern w:val="0"/>
          <w:sz w:val="24"/>
          <w:szCs w:val="24"/>
        </w:rPr>
        <w:t>：智能手机已经进入了人们的日常生活。一般智能手机大多配备了力、热、声、电、磁等多种传感器及</w:t>
      </w:r>
      <w:r>
        <w:rPr>
          <w:rFonts w:ascii="宋体" w:hAnsi="宋体"/>
          <w:kern w:val="0"/>
          <w:sz w:val="24"/>
          <w:szCs w:val="24"/>
        </w:rPr>
        <w:t>GPS</w:t>
      </w:r>
      <w:r>
        <w:rPr>
          <w:rFonts w:ascii="宋体" w:hAnsi="宋体" w:cs="宋体" w:hint="eastAsia"/>
          <w:kern w:val="0"/>
          <w:sz w:val="24"/>
          <w:szCs w:val="24"/>
        </w:rPr>
        <w:t>定位系统，并可下载相应的应用工具软件。通过这些工具软件可实现对多种物理量，如：时间、长度、角度、坡度、距离、高度、面积、压力、声强级、磁感应强度等的测量，这为我们应用手机资源改进物理实验方法提供了极大的方便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:rsidR="00E25391" w:rsidRDefault="00E25391" w:rsidP="00647E94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目标：</w:t>
      </w:r>
      <w:r>
        <w:rPr>
          <w:rFonts w:ascii="宋体" w:hAnsi="宋体" w:hint="eastAsia"/>
          <w:kern w:val="0"/>
          <w:sz w:val="24"/>
          <w:szCs w:val="24"/>
        </w:rPr>
        <w:t>设计制作一项智能手机物理实验装置，能够巧妙地利用智能手机上的传感器或外置传感器，并开发出相应的</w:t>
      </w:r>
      <w:r>
        <w:rPr>
          <w:rFonts w:ascii="宋体" w:hAnsi="宋体"/>
          <w:kern w:val="0"/>
          <w:sz w:val="24"/>
          <w:szCs w:val="24"/>
        </w:rPr>
        <w:t>APP</w:t>
      </w:r>
      <w:r>
        <w:rPr>
          <w:rFonts w:ascii="宋体" w:hAnsi="宋体" w:hint="eastAsia"/>
          <w:kern w:val="0"/>
          <w:sz w:val="24"/>
          <w:szCs w:val="24"/>
        </w:rPr>
        <w:t>应用软件，实现对相关物理量的测量。</w:t>
      </w:r>
    </w:p>
    <w:p w:rsidR="00E25391" w:rsidRDefault="00E25391" w:rsidP="00647E94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要求：</w:t>
      </w:r>
    </w:p>
    <w:p w:rsidR="00E25391" w:rsidRDefault="00E25391" w:rsidP="007A0D2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lastRenderedPageBreak/>
        <w:t>（</w:t>
      </w:r>
      <w:r>
        <w:rPr>
          <w:rFonts w:ascii="宋体" w:hAnsi="宋体"/>
          <w:kern w:val="0"/>
          <w:sz w:val="24"/>
          <w:szCs w:val="24"/>
        </w:rPr>
        <w:t>1</w:t>
      </w:r>
      <w:r>
        <w:rPr>
          <w:rFonts w:ascii="宋体" w:hAnsi="宋体" w:hint="eastAsia"/>
          <w:kern w:val="0"/>
          <w:sz w:val="24"/>
          <w:szCs w:val="24"/>
        </w:rPr>
        <w:t>）能够巧妙地将智能手机软、硬件功能应用在物理实验当中，解决当前物理实验方法中存在的问题，</w:t>
      </w:r>
      <w:r>
        <w:rPr>
          <w:rFonts w:ascii="Times New Roman" w:hAnsi="Times New Roman" w:hint="eastAsia"/>
          <w:color w:val="000000"/>
          <w:sz w:val="24"/>
          <w:szCs w:val="24"/>
        </w:rPr>
        <w:t>设计新颖、独特，方法和技术上具有创新性；</w:t>
      </w:r>
    </w:p>
    <w:p w:rsidR="00E25391" w:rsidRDefault="00E25391" w:rsidP="007A0D2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（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 w:hint="eastAsia"/>
          <w:color w:val="000000"/>
          <w:sz w:val="24"/>
          <w:szCs w:val="24"/>
        </w:rPr>
        <w:t>）设计理念不仅要很好地体现一定的物理思想，还要能发挥智能手机在数据收集、处理及多媒体界面等优势；</w:t>
      </w:r>
    </w:p>
    <w:p w:rsidR="00E25391" w:rsidRDefault="00E25391" w:rsidP="007A0D2F">
      <w:pPr>
        <w:autoSpaceDE w:val="0"/>
        <w:autoSpaceDN w:val="0"/>
        <w:adjustRightInd w:val="0"/>
        <w:spacing w:line="360" w:lineRule="auto"/>
        <w:rPr>
          <w:rFonts w:ascii="宋体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（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 w:hint="eastAsia"/>
          <w:color w:val="000000"/>
          <w:sz w:val="24"/>
          <w:szCs w:val="24"/>
        </w:rPr>
        <w:t>）原理明确、操作简易、测量准确度高、便于教学演示。</w:t>
      </w:r>
    </w:p>
    <w:p w:rsidR="00E25391" w:rsidRDefault="00E25391" w:rsidP="00647E94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器材</w:t>
      </w:r>
      <w:r>
        <w:rPr>
          <w:rFonts w:ascii="宋体" w:hAnsi="宋体" w:hint="eastAsia"/>
          <w:kern w:val="0"/>
          <w:sz w:val="24"/>
          <w:szCs w:val="24"/>
        </w:rPr>
        <w:t>：智能手机、物理实验装置及其它相关软件等。</w:t>
      </w:r>
    </w:p>
    <w:p w:rsidR="00E25391" w:rsidRDefault="00E25391" w:rsidP="00647E94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评分标准：</w:t>
      </w:r>
    </w:p>
    <w:p w:rsidR="00E25391" w:rsidRDefault="00E25391" w:rsidP="00647E9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层次</w:t>
      </w:r>
      <w:r>
        <w:rPr>
          <w:rFonts w:ascii="宋体" w:hAnsi="宋体"/>
          <w:kern w:val="0"/>
          <w:sz w:val="24"/>
          <w:szCs w:val="24"/>
        </w:rPr>
        <w:t>1</w:t>
      </w:r>
      <w:r>
        <w:rPr>
          <w:rFonts w:ascii="宋体" w:hAnsi="宋体" w:hint="eastAsia"/>
          <w:kern w:val="0"/>
          <w:sz w:val="24"/>
          <w:szCs w:val="24"/>
        </w:rPr>
        <w:t>（</w:t>
      </w:r>
      <w:r>
        <w:rPr>
          <w:rFonts w:ascii="宋体" w:hAnsi="宋体"/>
          <w:kern w:val="0"/>
          <w:sz w:val="24"/>
          <w:szCs w:val="24"/>
        </w:rPr>
        <w:t>60-79</w:t>
      </w:r>
      <w:r>
        <w:rPr>
          <w:rFonts w:ascii="宋体" w:hAnsi="宋体" w:hint="eastAsia"/>
          <w:kern w:val="0"/>
          <w:sz w:val="24"/>
          <w:szCs w:val="24"/>
        </w:rPr>
        <w:t>分）：以手机某项功能替代物理实验中部分原有实验器械的功能，实验效果基本符合原有实验的设计要求；</w:t>
      </w:r>
    </w:p>
    <w:p w:rsidR="00E25391" w:rsidRDefault="00E25391" w:rsidP="00647E9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层次</w:t>
      </w:r>
      <w:r>
        <w:rPr>
          <w:rFonts w:ascii="宋体" w:hAnsi="宋体"/>
          <w:kern w:val="0"/>
          <w:sz w:val="24"/>
          <w:szCs w:val="24"/>
        </w:rPr>
        <w:t>2</w:t>
      </w:r>
      <w:r>
        <w:rPr>
          <w:rFonts w:ascii="宋体" w:hAnsi="宋体" w:hint="eastAsia"/>
          <w:kern w:val="0"/>
          <w:sz w:val="24"/>
          <w:szCs w:val="24"/>
        </w:rPr>
        <w:t>（</w:t>
      </w:r>
      <w:r>
        <w:rPr>
          <w:rFonts w:ascii="宋体" w:hAnsi="宋体"/>
          <w:kern w:val="0"/>
          <w:sz w:val="24"/>
          <w:szCs w:val="24"/>
        </w:rPr>
        <w:t>80-89</w:t>
      </w:r>
      <w:r>
        <w:rPr>
          <w:rFonts w:ascii="宋体" w:hAnsi="宋体" w:hint="eastAsia"/>
          <w:kern w:val="0"/>
          <w:sz w:val="24"/>
          <w:szCs w:val="24"/>
        </w:rPr>
        <w:t>分）：巧妙运用手机相应功能，不仅解决了原有大学物理实验中某些缺点与不足，而且能在测试精度、趣味性、物理思想的体现等方面相比原有实验方法得到提升；</w:t>
      </w:r>
    </w:p>
    <w:p w:rsidR="00E25391" w:rsidRDefault="00E25391" w:rsidP="00647E9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层次</w:t>
      </w:r>
      <w:r>
        <w:rPr>
          <w:rFonts w:ascii="宋体" w:hAnsi="宋体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（</w:t>
      </w:r>
      <w:r>
        <w:rPr>
          <w:rFonts w:ascii="宋体" w:hAnsi="宋体"/>
          <w:kern w:val="0"/>
          <w:sz w:val="24"/>
          <w:szCs w:val="24"/>
        </w:rPr>
        <w:t>90-100</w:t>
      </w:r>
      <w:r>
        <w:rPr>
          <w:rFonts w:ascii="宋体" w:hAnsi="宋体" w:hint="eastAsia"/>
          <w:kern w:val="0"/>
          <w:sz w:val="24"/>
          <w:szCs w:val="24"/>
        </w:rPr>
        <w:t>分）：创造性地将手机相应功能运用在物理实验之中，设计新颖、方法独特，不仅解决了原有大学物理实验中某些缺点与不足，而且在原有实验的基础上开发出新的实验内容与方法，进一步使物理知识与思想得到更好的体现。</w:t>
      </w:r>
    </w:p>
    <w:p w:rsidR="00E25391" w:rsidRDefault="00E25391" w:rsidP="00647E9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</w:p>
    <w:p w:rsidR="00E25391" w:rsidRDefault="00E25391" w:rsidP="00647E9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</w:p>
    <w:p w:rsidR="00E25391" w:rsidRPr="00DF4F72" w:rsidRDefault="00E25391" w:rsidP="007A0D2F">
      <w:pPr>
        <w:pStyle w:val="2"/>
        <w:jc w:val="center"/>
        <w:rPr>
          <w:rFonts w:hAnsi="Times New Roman"/>
          <w:sz w:val="30"/>
          <w:szCs w:val="30"/>
        </w:rPr>
      </w:pPr>
      <w:r w:rsidRPr="00DF4F72">
        <w:rPr>
          <w:rFonts w:hint="eastAsia"/>
          <w:sz w:val="30"/>
          <w:szCs w:val="30"/>
        </w:rPr>
        <w:t>题目三</w:t>
      </w:r>
      <w:r w:rsidRPr="00DF4F72">
        <w:rPr>
          <w:sz w:val="30"/>
          <w:szCs w:val="30"/>
        </w:rPr>
        <w:t xml:space="preserve"> </w:t>
      </w:r>
      <w:r w:rsidRPr="00DF4F72">
        <w:rPr>
          <w:rFonts w:hint="eastAsia"/>
          <w:sz w:val="30"/>
          <w:szCs w:val="30"/>
        </w:rPr>
        <w:t>利用电磁感应原理设计制作一种电磁炮演示实验装置</w:t>
      </w:r>
    </w:p>
    <w:p w:rsidR="00E25391" w:rsidRPr="00DF4F72" w:rsidRDefault="00E25391" w:rsidP="007A0D2F">
      <w:pPr>
        <w:spacing w:line="360" w:lineRule="auto"/>
        <w:rPr>
          <w:rFonts w:ascii="宋体"/>
          <w:bCs/>
          <w:sz w:val="24"/>
          <w:szCs w:val="24"/>
        </w:rPr>
      </w:pPr>
      <w:r w:rsidRPr="00DF4F72">
        <w:rPr>
          <w:rFonts w:ascii="宋体" w:hAnsi="宋体" w:hint="eastAsia"/>
          <w:bCs/>
          <w:sz w:val="24"/>
          <w:szCs w:val="24"/>
        </w:rPr>
        <w:t>要求：</w:t>
      </w:r>
      <w:r w:rsidRPr="00DF4F72">
        <w:rPr>
          <w:rFonts w:ascii="宋体" w:hAnsi="宋体"/>
          <w:bCs/>
          <w:sz w:val="24"/>
          <w:szCs w:val="24"/>
        </w:rPr>
        <w:t>1</w:t>
      </w:r>
      <w:r w:rsidRPr="00DF4F72">
        <w:rPr>
          <w:rFonts w:ascii="宋体" w:hAnsi="宋体" w:hint="eastAsia"/>
          <w:bCs/>
          <w:sz w:val="24"/>
          <w:szCs w:val="24"/>
        </w:rPr>
        <w:t>、电磁炮演示实验装置设计合理，制作精巧。</w:t>
      </w:r>
    </w:p>
    <w:p w:rsidR="00E25391" w:rsidRPr="00855260" w:rsidRDefault="00E25391" w:rsidP="007A0D2F">
      <w:pPr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DF4F72">
        <w:rPr>
          <w:rFonts w:ascii="宋体" w:hAnsi="宋体" w:hint="eastAsia"/>
          <w:bCs/>
          <w:sz w:val="24"/>
          <w:szCs w:val="24"/>
        </w:rPr>
        <w:t>子弹质量</w:t>
      </w:r>
      <w:r w:rsidRPr="00855260">
        <w:rPr>
          <w:rFonts w:ascii="Times New Roman" w:hAnsi="Times New Roman" w:hint="eastAsia"/>
          <w:bCs/>
          <w:sz w:val="24"/>
          <w:szCs w:val="24"/>
        </w:rPr>
        <w:t>（</w:t>
      </w:r>
      <w:r w:rsidRPr="00855260">
        <w:rPr>
          <w:rFonts w:ascii="Times New Roman" w:hAnsi="Times New Roman"/>
          <w:bCs/>
          <w:sz w:val="24"/>
          <w:szCs w:val="24"/>
        </w:rPr>
        <w:t>5~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855260">
          <w:rPr>
            <w:rFonts w:ascii="Times New Roman" w:hAnsi="Times New Roman"/>
            <w:bCs/>
            <w:sz w:val="24"/>
            <w:szCs w:val="24"/>
          </w:rPr>
          <w:t>100</w:t>
        </w:r>
        <w:r w:rsidRPr="00855260">
          <w:rPr>
            <w:rFonts w:ascii="Times New Roman" w:hAnsi="Times New Roman" w:hint="eastAsia"/>
            <w:bCs/>
            <w:sz w:val="24"/>
            <w:szCs w:val="24"/>
          </w:rPr>
          <w:t>克</w:t>
        </w:r>
      </w:smartTag>
      <w:r w:rsidRPr="00855260">
        <w:rPr>
          <w:rFonts w:ascii="Times New Roman" w:hAnsi="Times New Roman" w:hint="eastAsia"/>
          <w:bCs/>
          <w:sz w:val="24"/>
          <w:szCs w:val="24"/>
        </w:rPr>
        <w:t>），发射距离大于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855260">
          <w:rPr>
            <w:rFonts w:ascii="Times New Roman" w:hAnsi="Times New Roman"/>
            <w:bCs/>
            <w:sz w:val="24"/>
            <w:szCs w:val="24"/>
          </w:rPr>
          <w:t>20</w:t>
        </w:r>
        <w:r w:rsidRPr="00855260">
          <w:rPr>
            <w:rFonts w:ascii="Times New Roman" w:hAnsi="Times New Roman" w:hint="eastAsia"/>
            <w:bCs/>
            <w:sz w:val="24"/>
            <w:szCs w:val="24"/>
          </w:rPr>
          <w:t>米</w:t>
        </w:r>
      </w:smartTag>
      <w:r w:rsidRPr="00855260">
        <w:rPr>
          <w:rFonts w:ascii="Times New Roman" w:hAnsi="Times New Roman" w:hint="eastAsia"/>
          <w:bCs/>
          <w:sz w:val="24"/>
          <w:szCs w:val="24"/>
        </w:rPr>
        <w:t>，能击中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855260">
          <w:rPr>
            <w:rFonts w:ascii="Times New Roman" w:hAnsi="Times New Roman"/>
            <w:bCs/>
            <w:sz w:val="24"/>
            <w:szCs w:val="24"/>
          </w:rPr>
          <w:t>10</w:t>
        </w:r>
        <w:r w:rsidRPr="00855260">
          <w:rPr>
            <w:rFonts w:ascii="Times New Roman" w:hAnsi="Times New Roman" w:hint="eastAsia"/>
            <w:bCs/>
            <w:sz w:val="24"/>
            <w:szCs w:val="24"/>
          </w:rPr>
          <w:t>米</w:t>
        </w:r>
      </w:smartTag>
      <w:r w:rsidRPr="00855260">
        <w:rPr>
          <w:rFonts w:ascii="Times New Roman" w:hAnsi="Times New Roman" w:hint="eastAsia"/>
          <w:bCs/>
          <w:sz w:val="24"/>
          <w:szCs w:val="24"/>
        </w:rPr>
        <w:t>外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855260">
          <w:rPr>
            <w:rFonts w:ascii="Times New Roman" w:hAnsi="Times New Roman" w:hint="eastAsia"/>
            <w:bCs/>
            <w:sz w:val="24"/>
            <w:szCs w:val="24"/>
          </w:rPr>
          <w:t>一米</w:t>
        </w:r>
      </w:smartTag>
      <w:r w:rsidRPr="00855260">
        <w:rPr>
          <w:rFonts w:ascii="Times New Roman" w:hAnsi="Times New Roman" w:hint="eastAsia"/>
          <w:bCs/>
          <w:sz w:val="24"/>
          <w:szCs w:val="24"/>
        </w:rPr>
        <w:t>直径的目标。</w:t>
      </w:r>
    </w:p>
    <w:p w:rsidR="00E25391" w:rsidRPr="00855260" w:rsidRDefault="00E25391" w:rsidP="007A0D2F">
      <w:pPr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855260">
        <w:rPr>
          <w:rFonts w:ascii="Times New Roman" w:hAnsi="Times New Roman" w:hint="eastAsia"/>
          <w:bCs/>
          <w:sz w:val="24"/>
          <w:szCs w:val="24"/>
        </w:rPr>
        <w:t>该装置能自动显示子弹出膛的速度。</w:t>
      </w:r>
    </w:p>
    <w:p w:rsidR="00E25391" w:rsidRPr="00855260" w:rsidRDefault="00E25391" w:rsidP="007A0D2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855260">
        <w:rPr>
          <w:rFonts w:ascii="Times New Roman" w:hAnsi="Times New Roman" w:hint="eastAsia"/>
          <w:bCs/>
          <w:sz w:val="24"/>
          <w:szCs w:val="24"/>
        </w:rPr>
        <w:t>评分标准：完成要求</w:t>
      </w:r>
      <w:r w:rsidRPr="00855260">
        <w:rPr>
          <w:rFonts w:ascii="Times New Roman" w:hAnsi="Times New Roman"/>
          <w:bCs/>
          <w:sz w:val="24"/>
          <w:szCs w:val="24"/>
        </w:rPr>
        <w:t>1</w:t>
      </w:r>
      <w:r w:rsidRPr="00855260">
        <w:rPr>
          <w:rFonts w:ascii="Times New Roman" w:hAnsi="Times New Roman" w:hint="eastAsia"/>
          <w:bCs/>
          <w:sz w:val="24"/>
          <w:szCs w:val="24"/>
        </w:rPr>
        <w:t>，最高分</w:t>
      </w:r>
      <w:r w:rsidRPr="00855260">
        <w:rPr>
          <w:rFonts w:ascii="Times New Roman" w:hAnsi="Times New Roman"/>
          <w:bCs/>
          <w:sz w:val="24"/>
          <w:szCs w:val="24"/>
        </w:rPr>
        <w:t>60</w:t>
      </w:r>
      <w:r w:rsidRPr="00855260">
        <w:rPr>
          <w:rFonts w:ascii="Times New Roman" w:hAnsi="Times New Roman" w:hint="eastAsia"/>
          <w:bCs/>
          <w:sz w:val="24"/>
          <w:szCs w:val="24"/>
        </w:rPr>
        <w:t>分。</w:t>
      </w:r>
    </w:p>
    <w:p w:rsidR="00E25391" w:rsidRPr="00855260" w:rsidRDefault="00E25391" w:rsidP="007A0D2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855260">
        <w:rPr>
          <w:rFonts w:ascii="Times New Roman" w:hAnsi="Times New Roman"/>
          <w:bCs/>
          <w:sz w:val="24"/>
          <w:szCs w:val="24"/>
        </w:rPr>
        <w:t xml:space="preserve">          </w:t>
      </w:r>
      <w:r w:rsidRPr="00855260">
        <w:rPr>
          <w:rFonts w:ascii="Times New Roman" w:hAnsi="Times New Roman" w:hint="eastAsia"/>
          <w:bCs/>
          <w:sz w:val="24"/>
          <w:szCs w:val="24"/>
        </w:rPr>
        <w:t>完成性能测试要求</w:t>
      </w:r>
      <w:r w:rsidRPr="00855260">
        <w:rPr>
          <w:rFonts w:ascii="Times New Roman" w:hAnsi="Times New Roman"/>
          <w:bCs/>
          <w:sz w:val="24"/>
          <w:szCs w:val="24"/>
        </w:rPr>
        <w:t>2</w:t>
      </w:r>
      <w:r w:rsidRPr="00855260">
        <w:rPr>
          <w:rFonts w:ascii="Times New Roman" w:hAnsi="Times New Roman" w:hint="eastAsia"/>
          <w:bCs/>
          <w:sz w:val="24"/>
          <w:szCs w:val="24"/>
        </w:rPr>
        <w:t>，最高</w:t>
      </w:r>
      <w:r w:rsidRPr="00855260">
        <w:rPr>
          <w:rFonts w:ascii="Times New Roman" w:hAnsi="Times New Roman"/>
          <w:bCs/>
          <w:sz w:val="24"/>
          <w:szCs w:val="24"/>
        </w:rPr>
        <w:t>20</w:t>
      </w:r>
      <w:r w:rsidRPr="00855260">
        <w:rPr>
          <w:rFonts w:ascii="Times New Roman" w:hAnsi="Times New Roman" w:hint="eastAsia"/>
          <w:bCs/>
          <w:sz w:val="24"/>
          <w:szCs w:val="24"/>
        </w:rPr>
        <w:t>分。</w:t>
      </w:r>
    </w:p>
    <w:p w:rsidR="00E25391" w:rsidRPr="007A0D2F" w:rsidRDefault="00E25391" w:rsidP="007A0D2F">
      <w:pPr>
        <w:spacing w:line="360" w:lineRule="auto"/>
      </w:pPr>
      <w:r w:rsidRPr="00855260">
        <w:rPr>
          <w:rFonts w:ascii="Times New Roman" w:hAnsi="Times New Roman"/>
          <w:bCs/>
          <w:sz w:val="24"/>
          <w:szCs w:val="24"/>
        </w:rPr>
        <w:t xml:space="preserve">          </w:t>
      </w:r>
      <w:r w:rsidRPr="00855260">
        <w:rPr>
          <w:rFonts w:ascii="Times New Roman" w:hAnsi="Times New Roman" w:hint="eastAsia"/>
          <w:bCs/>
          <w:sz w:val="24"/>
          <w:szCs w:val="24"/>
        </w:rPr>
        <w:t>测出子弹速度，最高</w:t>
      </w:r>
      <w:r w:rsidRPr="00855260">
        <w:rPr>
          <w:rFonts w:ascii="Times New Roman" w:hAnsi="Times New Roman"/>
          <w:bCs/>
          <w:sz w:val="24"/>
          <w:szCs w:val="24"/>
        </w:rPr>
        <w:t>20</w:t>
      </w:r>
      <w:r w:rsidRPr="00855260">
        <w:rPr>
          <w:rFonts w:ascii="Times New Roman" w:hAnsi="Times New Roman" w:hint="eastAsia"/>
          <w:bCs/>
          <w:sz w:val="24"/>
          <w:szCs w:val="24"/>
        </w:rPr>
        <w:t>分。</w:t>
      </w:r>
    </w:p>
    <w:sectPr w:rsidR="00E25391" w:rsidRPr="007A0D2F" w:rsidSect="0042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010" w:rsidRDefault="00867010" w:rsidP="00AE5156">
      <w:r>
        <w:separator/>
      </w:r>
    </w:p>
  </w:endnote>
  <w:endnote w:type="continuationSeparator" w:id="0">
    <w:p w:rsidR="00867010" w:rsidRDefault="00867010" w:rsidP="00AE5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010" w:rsidRDefault="00867010" w:rsidP="00AE5156">
      <w:r>
        <w:separator/>
      </w:r>
    </w:p>
  </w:footnote>
  <w:footnote w:type="continuationSeparator" w:id="0">
    <w:p w:rsidR="00867010" w:rsidRDefault="00867010" w:rsidP="00AE5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5AFF60"/>
    <w:multiLevelType w:val="singleLevel"/>
    <w:tmpl w:val="DB5AFF60"/>
    <w:lvl w:ilvl="0">
      <w:start w:val="2"/>
      <w:numFmt w:val="decimal"/>
      <w:suff w:val="nothing"/>
      <w:lvlText w:val="%1、"/>
      <w:lvlJc w:val="left"/>
      <w:pPr>
        <w:ind w:left="840"/>
      </w:pPr>
      <w:rPr>
        <w:rFonts w:cs="Times New Roman"/>
      </w:rPr>
    </w:lvl>
  </w:abstractNum>
  <w:abstractNum w:abstractNumId="1">
    <w:nsid w:val="492264A6"/>
    <w:multiLevelType w:val="hybridMultilevel"/>
    <w:tmpl w:val="1CD0C788"/>
    <w:lvl w:ilvl="0" w:tplc="C85292E6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5B66111F"/>
    <w:multiLevelType w:val="hybridMultilevel"/>
    <w:tmpl w:val="378A1B9C"/>
    <w:lvl w:ilvl="0" w:tplc="6636BE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848"/>
    <w:rsid w:val="000074DA"/>
    <w:rsid w:val="000E5848"/>
    <w:rsid w:val="00285EE9"/>
    <w:rsid w:val="002D3D64"/>
    <w:rsid w:val="00327ED5"/>
    <w:rsid w:val="004279BD"/>
    <w:rsid w:val="0044147B"/>
    <w:rsid w:val="004A55B2"/>
    <w:rsid w:val="004C2720"/>
    <w:rsid w:val="004C5344"/>
    <w:rsid w:val="004F32B0"/>
    <w:rsid w:val="00511999"/>
    <w:rsid w:val="0060170C"/>
    <w:rsid w:val="00647E94"/>
    <w:rsid w:val="007111B1"/>
    <w:rsid w:val="00711E8A"/>
    <w:rsid w:val="007A0D2F"/>
    <w:rsid w:val="007A6073"/>
    <w:rsid w:val="007D6737"/>
    <w:rsid w:val="007F1144"/>
    <w:rsid w:val="00806D4F"/>
    <w:rsid w:val="00855260"/>
    <w:rsid w:val="00867010"/>
    <w:rsid w:val="008C4B03"/>
    <w:rsid w:val="008D5212"/>
    <w:rsid w:val="0097510E"/>
    <w:rsid w:val="00995FC2"/>
    <w:rsid w:val="00A662C5"/>
    <w:rsid w:val="00AE5156"/>
    <w:rsid w:val="00C5569A"/>
    <w:rsid w:val="00D355EE"/>
    <w:rsid w:val="00DA5A24"/>
    <w:rsid w:val="00DF4F72"/>
    <w:rsid w:val="00E25391"/>
    <w:rsid w:val="00EE24C9"/>
    <w:rsid w:val="00F32935"/>
    <w:rsid w:val="00F7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074"/>
    <o:shapelayout v:ext="edit">
      <o:idmap v:ext="edit" data="1"/>
      <o:rules v:ext="edit">
        <o:r id="V:Rule1" type="connector" idref="#直接箭头连接符 2"/>
        <o:r id="V:Rule2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B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0E584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0E5848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Normal (Web)"/>
    <w:basedOn w:val="a"/>
    <w:uiPriority w:val="99"/>
    <w:rsid w:val="000E58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E5848"/>
    <w:rPr>
      <w:rFonts w:cs="Times New Roman"/>
    </w:rPr>
  </w:style>
  <w:style w:type="paragraph" w:styleId="a4">
    <w:name w:val="header"/>
    <w:basedOn w:val="a"/>
    <w:link w:val="Char"/>
    <w:uiPriority w:val="99"/>
    <w:rsid w:val="00AE5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AE5156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AE5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AE5156"/>
    <w:rPr>
      <w:rFonts w:cs="Times New Roman"/>
      <w:sz w:val="18"/>
      <w:szCs w:val="18"/>
    </w:rPr>
  </w:style>
  <w:style w:type="character" w:styleId="a6">
    <w:name w:val="Hyperlink"/>
    <w:basedOn w:val="a0"/>
    <w:uiPriority w:val="99"/>
    <w:rsid w:val="004C5344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7A0D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11</cp:revision>
  <dcterms:created xsi:type="dcterms:W3CDTF">2018-05-21T08:47:00Z</dcterms:created>
  <dcterms:modified xsi:type="dcterms:W3CDTF">2018-05-26T13:35:00Z</dcterms:modified>
</cp:coreProperties>
</file>